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963EC" w14:textId="77777777" w:rsidR="00B86818" w:rsidRPr="00A9187A" w:rsidRDefault="00B86818" w:rsidP="00B86818">
      <w:pPr>
        <w:spacing w:line="288" w:lineRule="auto"/>
        <w:rPr>
          <w:rFonts w:asciiTheme="majorHAnsi" w:hAnsiTheme="majorHAnsi" w:cstheme="majorHAnsi"/>
          <w:b/>
          <w:bCs/>
          <w:sz w:val="22"/>
          <w:szCs w:val="22"/>
          <w:lang w:val="de-AT"/>
        </w:rPr>
      </w:pPr>
      <w:r w:rsidRPr="00A9187A">
        <w:rPr>
          <w:rFonts w:asciiTheme="majorHAnsi" w:hAnsiTheme="majorHAnsi" w:cstheme="majorHAnsi"/>
          <w:b/>
          <w:bCs/>
          <w:sz w:val="22"/>
          <w:szCs w:val="22"/>
          <w:lang w:val="de-AT"/>
        </w:rPr>
        <w:t>LVs mit Voraussetzungen</w:t>
      </w:r>
    </w:p>
    <w:p w14:paraId="69DB4892" w14:textId="77777777" w:rsidR="00B86818" w:rsidRPr="00A9187A" w:rsidRDefault="00B86818" w:rsidP="00B86818">
      <w:pPr>
        <w:spacing w:line="288" w:lineRule="auto"/>
        <w:rPr>
          <w:rFonts w:asciiTheme="majorHAnsi" w:hAnsiTheme="majorHAnsi" w:cstheme="majorHAnsi"/>
          <w:sz w:val="22"/>
          <w:szCs w:val="22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818" w:rsidRPr="00A9187A" w14:paraId="3FFE869D" w14:textId="77777777" w:rsidTr="00193BB4">
        <w:tc>
          <w:tcPr>
            <w:tcW w:w="4531" w:type="dxa"/>
          </w:tcPr>
          <w:p w14:paraId="1C7C025A" w14:textId="77777777" w:rsidR="00B86818" w:rsidRPr="00A9187A" w:rsidRDefault="00B86818" w:rsidP="00193BB4">
            <w:pPr>
              <w:spacing w:line="288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de-AT"/>
              </w:rPr>
              <w:t>Kurs</w:t>
            </w:r>
          </w:p>
        </w:tc>
        <w:tc>
          <w:tcPr>
            <w:tcW w:w="4531" w:type="dxa"/>
          </w:tcPr>
          <w:p w14:paraId="5C72ED18" w14:textId="77777777" w:rsidR="00B86818" w:rsidRPr="00A9187A" w:rsidRDefault="00B86818" w:rsidP="00193BB4">
            <w:pPr>
              <w:spacing w:line="288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de-AT"/>
              </w:rPr>
              <w:t>Voraussetzungen</w:t>
            </w:r>
          </w:p>
        </w:tc>
      </w:tr>
      <w:tr w:rsidR="00635DB9" w:rsidRPr="004C128B" w14:paraId="545E0002" w14:textId="77777777" w:rsidTr="00F42387">
        <w:tc>
          <w:tcPr>
            <w:tcW w:w="4531" w:type="dxa"/>
          </w:tcPr>
          <w:p w14:paraId="227F0729" w14:textId="77777777" w:rsidR="00635DB9" w:rsidRPr="00A9187A" w:rsidRDefault="00635DB9" w:rsidP="00F42387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VOL Theologie des Alten Testaments</w:t>
            </w:r>
          </w:p>
        </w:tc>
        <w:tc>
          <w:tcPr>
            <w:tcW w:w="4531" w:type="dxa"/>
          </w:tcPr>
          <w:p w14:paraId="7E42665D" w14:textId="77777777" w:rsidR="00635DB9" w:rsidRPr="00A9187A" w:rsidRDefault="00635DB9" w:rsidP="00F42387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VOL Einleitung in das Alte Testament</w:t>
            </w:r>
          </w:p>
        </w:tc>
      </w:tr>
      <w:tr w:rsidR="00635DB9" w:rsidRPr="004C128B" w14:paraId="539122CC" w14:textId="77777777" w:rsidTr="00ED20C5">
        <w:tc>
          <w:tcPr>
            <w:tcW w:w="4531" w:type="dxa"/>
          </w:tcPr>
          <w:p w14:paraId="3533413E" w14:textId="77777777" w:rsidR="00635DB9" w:rsidRPr="00A9187A" w:rsidRDefault="00635DB9" w:rsidP="00ED20C5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SE Alttestamentliches Seminar</w:t>
            </w:r>
          </w:p>
        </w:tc>
        <w:tc>
          <w:tcPr>
            <w:tcW w:w="4531" w:type="dxa"/>
          </w:tcPr>
          <w:p w14:paraId="632E001D" w14:textId="77777777" w:rsidR="0022555D" w:rsidRDefault="007D13F8" w:rsidP="00ED20C5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Hebräisch Kenntnisse</w:t>
            </w:r>
          </w:p>
          <w:p w14:paraId="0A5AAC50" w14:textId="23DFFE5D" w:rsidR="00635DB9" w:rsidRPr="00A9187A" w:rsidRDefault="00635DB9" w:rsidP="00ED20C5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 xml:space="preserve">PS Alttestamentliches Proseminar </w:t>
            </w:r>
            <w:r w:rsidRPr="0022555D">
              <w:rPr>
                <w:rFonts w:asciiTheme="majorHAnsi" w:hAnsiTheme="majorHAnsi" w:cstheme="majorHAnsi"/>
                <w:sz w:val="22"/>
                <w:szCs w:val="22"/>
                <w:u w:val="single"/>
                <w:lang w:val="de-AT"/>
              </w:rPr>
              <w:t>oder</w:t>
            </w: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 xml:space="preserve"> PS Neutestamentliches Proseminar</w:t>
            </w:r>
          </w:p>
        </w:tc>
      </w:tr>
      <w:tr w:rsidR="00635DB9" w:rsidRPr="00A9187A" w14:paraId="63CC2FF0" w14:textId="77777777" w:rsidTr="00B7753C">
        <w:tc>
          <w:tcPr>
            <w:tcW w:w="4531" w:type="dxa"/>
          </w:tcPr>
          <w:p w14:paraId="01F0CC9F" w14:textId="77777777" w:rsidR="00635DB9" w:rsidRPr="00A9187A" w:rsidRDefault="00635DB9" w:rsidP="00B7753C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 xml:space="preserve">SE Vertiefung zur </w:t>
            </w:r>
            <w:r w:rsidR="00E014D7"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A</w:t>
            </w: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lttestamentlichen Forschung</w:t>
            </w:r>
          </w:p>
        </w:tc>
        <w:tc>
          <w:tcPr>
            <w:tcW w:w="4531" w:type="dxa"/>
          </w:tcPr>
          <w:p w14:paraId="0DE6A171" w14:textId="77777777" w:rsidR="00635DB9" w:rsidRPr="00A9187A" w:rsidRDefault="00E014D7" w:rsidP="00B7753C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 xml:space="preserve">SE </w:t>
            </w:r>
            <w:r w:rsidR="00635DB9"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Alttestamentliches Seminar</w:t>
            </w:r>
          </w:p>
        </w:tc>
      </w:tr>
      <w:tr w:rsidR="008E5436" w:rsidRPr="00A9187A" w14:paraId="4FE11B16" w14:textId="77777777" w:rsidTr="00A078E9">
        <w:tc>
          <w:tcPr>
            <w:tcW w:w="4531" w:type="dxa"/>
          </w:tcPr>
          <w:p w14:paraId="4591F7BB" w14:textId="77777777" w:rsidR="008E5436" w:rsidRPr="00A9187A" w:rsidRDefault="008E5436" w:rsidP="00A078E9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bookmarkStart w:id="0" w:name="_GoBack"/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UE Exegetische Übungen NT</w:t>
            </w:r>
          </w:p>
        </w:tc>
        <w:tc>
          <w:tcPr>
            <w:tcW w:w="4531" w:type="dxa"/>
          </w:tcPr>
          <w:p w14:paraId="0BD99E5F" w14:textId="77777777" w:rsidR="008E5436" w:rsidRDefault="008E5436" w:rsidP="00A078E9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Griechisch-Kenntnisse</w:t>
            </w:r>
          </w:p>
          <w:p w14:paraId="369D6965" w14:textId="77777777" w:rsidR="008E5436" w:rsidRPr="00A9187A" w:rsidRDefault="008E5436" w:rsidP="00A078E9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PS Neutestamentliches Proseminar</w:t>
            </w:r>
          </w:p>
        </w:tc>
      </w:tr>
      <w:bookmarkEnd w:id="0"/>
      <w:tr w:rsidR="00A9187A" w:rsidRPr="00A9187A" w14:paraId="22C9EA14" w14:textId="77777777" w:rsidTr="00B26968">
        <w:tc>
          <w:tcPr>
            <w:tcW w:w="4531" w:type="dxa"/>
          </w:tcPr>
          <w:p w14:paraId="2B57EA66" w14:textId="77777777" w:rsidR="00A9187A" w:rsidRPr="00A9187A" w:rsidRDefault="00A9187A" w:rsidP="00B26968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VOL Exegetische Vorlesung NT</w:t>
            </w:r>
          </w:p>
        </w:tc>
        <w:tc>
          <w:tcPr>
            <w:tcW w:w="4531" w:type="dxa"/>
          </w:tcPr>
          <w:p w14:paraId="66C80738" w14:textId="77777777" w:rsidR="00A9187A" w:rsidRPr="00A9187A" w:rsidRDefault="00A9187A" w:rsidP="00B26968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Griechisch-Kenntnisse</w:t>
            </w:r>
          </w:p>
        </w:tc>
      </w:tr>
      <w:tr w:rsidR="00A9187A" w:rsidRPr="00A9187A" w14:paraId="0EFE61A5" w14:textId="77777777" w:rsidTr="00916E4B">
        <w:tc>
          <w:tcPr>
            <w:tcW w:w="4531" w:type="dxa"/>
          </w:tcPr>
          <w:p w14:paraId="3A34CA0F" w14:textId="77777777" w:rsidR="00A9187A" w:rsidRPr="00A9187A" w:rsidRDefault="00A9187A" w:rsidP="00916E4B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SE Probleme der Geschichte des frühen Christentums</w:t>
            </w:r>
          </w:p>
        </w:tc>
        <w:tc>
          <w:tcPr>
            <w:tcW w:w="4531" w:type="dxa"/>
          </w:tcPr>
          <w:p w14:paraId="16387572" w14:textId="77777777" w:rsidR="00A9187A" w:rsidRPr="00A9187A" w:rsidRDefault="00A9187A" w:rsidP="00916E4B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PS Neutestamentliches Proseminar</w:t>
            </w:r>
          </w:p>
        </w:tc>
      </w:tr>
      <w:tr w:rsidR="00635DB9" w:rsidRPr="004C128B" w14:paraId="774A1D54" w14:textId="77777777" w:rsidTr="001C2065">
        <w:tc>
          <w:tcPr>
            <w:tcW w:w="4531" w:type="dxa"/>
          </w:tcPr>
          <w:p w14:paraId="4FF4B881" w14:textId="77777777" w:rsidR="00635DB9" w:rsidRPr="00A9187A" w:rsidRDefault="00635DB9" w:rsidP="001C2065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VOL Theologie und Religionsgeschichte des frühen Christentums</w:t>
            </w:r>
          </w:p>
        </w:tc>
        <w:tc>
          <w:tcPr>
            <w:tcW w:w="4531" w:type="dxa"/>
          </w:tcPr>
          <w:p w14:paraId="7A57043A" w14:textId="77777777" w:rsidR="00635DB9" w:rsidRPr="00A9187A" w:rsidRDefault="00E014D7" w:rsidP="001C2065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 xml:space="preserve">VOL </w:t>
            </w:r>
            <w:r w:rsidR="00635DB9"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Geschichte der frühchristlichen Literatur</w:t>
            </w:r>
          </w:p>
        </w:tc>
      </w:tr>
      <w:tr w:rsidR="00635DB9" w:rsidRPr="004C128B" w14:paraId="2920BA50" w14:textId="77777777" w:rsidTr="00F96105">
        <w:tc>
          <w:tcPr>
            <w:tcW w:w="4531" w:type="dxa"/>
          </w:tcPr>
          <w:p w14:paraId="71540DE2" w14:textId="77777777" w:rsidR="00635DB9" w:rsidRPr="00A9187A" w:rsidRDefault="00635DB9" w:rsidP="00F96105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SE Neutestamentliche Theologie</w:t>
            </w:r>
          </w:p>
        </w:tc>
        <w:tc>
          <w:tcPr>
            <w:tcW w:w="4531" w:type="dxa"/>
          </w:tcPr>
          <w:p w14:paraId="09300AB0" w14:textId="77777777" w:rsidR="0022555D" w:rsidRDefault="00635DB9" w:rsidP="00F96105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Griechisch</w:t>
            </w:r>
            <w:r w:rsidR="007D13F8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-Kenntnisse</w:t>
            </w:r>
          </w:p>
          <w:p w14:paraId="5E18EE1E" w14:textId="77777777" w:rsidR="0022555D" w:rsidRDefault="00E014D7" w:rsidP="00F96105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 xml:space="preserve">PS </w:t>
            </w:r>
            <w:r w:rsidR="00635DB9"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Neutestamentliches Proseminar</w:t>
            </w:r>
          </w:p>
          <w:p w14:paraId="40A5865F" w14:textId="5BAB84F7" w:rsidR="00635DB9" w:rsidRPr="00A9187A" w:rsidRDefault="00A9187A" w:rsidP="00F96105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VOL Geschichte der frühchristlichen Literatur</w:t>
            </w:r>
          </w:p>
        </w:tc>
      </w:tr>
      <w:tr w:rsidR="00635DB9" w:rsidRPr="004C128B" w14:paraId="11736631" w14:textId="77777777" w:rsidTr="00121D03">
        <w:tc>
          <w:tcPr>
            <w:tcW w:w="4531" w:type="dxa"/>
          </w:tcPr>
          <w:p w14:paraId="679853B2" w14:textId="5D952F61" w:rsidR="00635DB9" w:rsidRPr="00A9187A" w:rsidRDefault="0022555D" w:rsidP="0022555D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22555D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SE Seminar aus dem Gebiet der Dogmen- und Theologiegeschichte</w:t>
            </w:r>
          </w:p>
        </w:tc>
        <w:tc>
          <w:tcPr>
            <w:tcW w:w="4531" w:type="dxa"/>
          </w:tcPr>
          <w:p w14:paraId="59CFBC30" w14:textId="6B6CA735" w:rsidR="00635DB9" w:rsidRPr="00A9187A" w:rsidRDefault="0022555D" w:rsidP="00121D03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PS</w:t>
            </w:r>
            <w:r w:rsidR="00E014D7"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 xml:space="preserve"> </w:t>
            </w:r>
            <w:r w:rsidR="00635DB9"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Alttestamentliches</w:t>
            </w:r>
            <w:r w:rsidR="00E014D7"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 xml:space="preserve"> Proseminar </w:t>
            </w:r>
            <w:r w:rsidR="00E014D7" w:rsidRPr="0022555D">
              <w:rPr>
                <w:rFonts w:asciiTheme="majorHAnsi" w:hAnsiTheme="majorHAnsi" w:cstheme="majorHAnsi"/>
                <w:sz w:val="22"/>
                <w:szCs w:val="22"/>
                <w:u w:val="single"/>
                <w:lang w:val="de-AT"/>
              </w:rPr>
              <w:t>oder</w:t>
            </w:r>
            <w:r w:rsidR="00635DB9"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PS</w:t>
            </w:r>
            <w:r w:rsidR="00E014D7"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 xml:space="preserve"> N</w:t>
            </w:r>
            <w:r w:rsidR="00635DB9"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eutestamentliches</w:t>
            </w:r>
            <w:r w:rsidR="00E014D7"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 xml:space="preserve"> Proseminar</w:t>
            </w:r>
            <w:r w:rsidR="00635DB9"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 xml:space="preserve"> </w:t>
            </w:r>
            <w:r w:rsidR="00635DB9" w:rsidRPr="0022555D">
              <w:rPr>
                <w:rFonts w:asciiTheme="majorHAnsi" w:hAnsiTheme="majorHAnsi" w:cstheme="majorHAnsi"/>
                <w:sz w:val="22"/>
                <w:szCs w:val="22"/>
                <w:u w:val="single"/>
                <w:lang w:val="de-AT"/>
              </w:rPr>
              <w:t>oder</w:t>
            </w:r>
            <w:r w:rsidR="00635DB9"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 xml:space="preserve"> </w:t>
            </w:r>
            <w:r w:rsidR="00E014D7"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BS K</w:t>
            </w:r>
            <w:r w:rsidR="00635DB9"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irchengeschichtliches Proseminar</w:t>
            </w:r>
          </w:p>
        </w:tc>
      </w:tr>
      <w:tr w:rsidR="0022555D" w:rsidRPr="004C128B" w14:paraId="3184B5DA" w14:textId="77777777" w:rsidTr="00121D03">
        <w:tc>
          <w:tcPr>
            <w:tcW w:w="4531" w:type="dxa"/>
          </w:tcPr>
          <w:p w14:paraId="3B9870DD" w14:textId="36DF6887" w:rsidR="0022555D" w:rsidRPr="0022555D" w:rsidRDefault="0022555D" w:rsidP="0022555D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22555D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SE Seminar aus dem Gebiet der Kirchengeschichte oder der Kulturgeschichte des Christentums</w:t>
            </w:r>
          </w:p>
        </w:tc>
        <w:tc>
          <w:tcPr>
            <w:tcW w:w="4531" w:type="dxa"/>
          </w:tcPr>
          <w:p w14:paraId="622E9E88" w14:textId="76C3419F" w:rsidR="0022555D" w:rsidRPr="00A9187A" w:rsidRDefault="0022555D" w:rsidP="0022555D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22555D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 xml:space="preserve">PS Alttestamentliches Proseminar </w:t>
            </w:r>
            <w:r w:rsidRPr="0022555D">
              <w:rPr>
                <w:rFonts w:asciiTheme="majorHAnsi" w:hAnsiTheme="majorHAnsi" w:cstheme="majorHAnsi"/>
                <w:sz w:val="22"/>
                <w:szCs w:val="22"/>
                <w:u w:val="single"/>
                <w:lang w:val="de-AT"/>
              </w:rPr>
              <w:t>oder</w:t>
            </w:r>
            <w:r w:rsidRPr="0022555D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 xml:space="preserve"> PS Neutestamentliches Proseminar </w:t>
            </w:r>
            <w:r w:rsidRPr="0022555D">
              <w:rPr>
                <w:rFonts w:asciiTheme="majorHAnsi" w:hAnsiTheme="majorHAnsi" w:cstheme="majorHAnsi"/>
                <w:sz w:val="22"/>
                <w:szCs w:val="22"/>
                <w:u w:val="single"/>
                <w:lang w:val="de-AT"/>
              </w:rPr>
              <w:t>oder</w:t>
            </w:r>
            <w:r w:rsidRPr="0022555D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 xml:space="preserve"> BS Kirchengeschichtliches Proseminar</w:t>
            </w:r>
          </w:p>
        </w:tc>
      </w:tr>
      <w:tr w:rsidR="00B86818" w:rsidRPr="00A9187A" w14:paraId="1D74C057" w14:textId="77777777" w:rsidTr="00193BB4">
        <w:tc>
          <w:tcPr>
            <w:tcW w:w="4531" w:type="dxa"/>
          </w:tcPr>
          <w:p w14:paraId="132416BB" w14:textId="77777777" w:rsidR="00B86818" w:rsidRPr="00A9187A" w:rsidRDefault="00B86818" w:rsidP="00193BB4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 xml:space="preserve">SE </w:t>
            </w:r>
            <w:proofErr w:type="spellStart"/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Dogmatik</w:t>
            </w:r>
            <w:r w:rsidR="000B12D5"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seminar</w:t>
            </w:r>
            <w:proofErr w:type="spellEnd"/>
          </w:p>
        </w:tc>
        <w:tc>
          <w:tcPr>
            <w:tcW w:w="4531" w:type="dxa"/>
          </w:tcPr>
          <w:p w14:paraId="6A88CEDC" w14:textId="77777777" w:rsidR="00B86818" w:rsidRPr="00A9187A" w:rsidRDefault="00B86818" w:rsidP="00193BB4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PS Arbeitsweisen Systematische</w:t>
            </w:r>
            <w:r w:rsidR="000B12D5"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r</w:t>
            </w: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 xml:space="preserve"> Theologie</w:t>
            </w:r>
          </w:p>
        </w:tc>
      </w:tr>
      <w:tr w:rsidR="00B86818" w:rsidRPr="00A9187A" w14:paraId="30049CEB" w14:textId="77777777" w:rsidTr="00193BB4">
        <w:tc>
          <w:tcPr>
            <w:tcW w:w="4531" w:type="dxa"/>
          </w:tcPr>
          <w:p w14:paraId="23038B18" w14:textId="77777777" w:rsidR="00B86818" w:rsidRPr="00A9187A" w:rsidRDefault="00B86818" w:rsidP="00193BB4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SE Ethik</w:t>
            </w:r>
            <w:r w:rsidR="000B12D5"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seminar</w:t>
            </w:r>
          </w:p>
        </w:tc>
        <w:tc>
          <w:tcPr>
            <w:tcW w:w="4531" w:type="dxa"/>
          </w:tcPr>
          <w:p w14:paraId="59FBE81E" w14:textId="77777777" w:rsidR="00B86818" w:rsidRPr="00A9187A" w:rsidRDefault="00B86818" w:rsidP="00193BB4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PS Arbeitsweisen Systematische</w:t>
            </w:r>
            <w:r w:rsidR="000B12D5"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r</w:t>
            </w: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 xml:space="preserve"> Theologie</w:t>
            </w:r>
          </w:p>
        </w:tc>
      </w:tr>
      <w:tr w:rsidR="00A9187A" w:rsidRPr="004C128B" w14:paraId="37EF02D3" w14:textId="77777777" w:rsidTr="000D4A59">
        <w:tc>
          <w:tcPr>
            <w:tcW w:w="4531" w:type="dxa"/>
          </w:tcPr>
          <w:p w14:paraId="0CDCAC2F" w14:textId="77777777" w:rsidR="00A9187A" w:rsidRPr="00A9187A" w:rsidRDefault="00A9187A" w:rsidP="000D4A59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 xml:space="preserve">SE Ansätze und Methoden der </w:t>
            </w:r>
            <w:proofErr w:type="spellStart"/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Poimenik</w:t>
            </w:r>
            <w:proofErr w:type="spellEnd"/>
          </w:p>
        </w:tc>
        <w:tc>
          <w:tcPr>
            <w:tcW w:w="4531" w:type="dxa"/>
          </w:tcPr>
          <w:p w14:paraId="08C63BC1" w14:textId="77777777" w:rsidR="00A9187A" w:rsidRPr="00A9187A" w:rsidRDefault="00A9187A" w:rsidP="000D4A59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VOL Einführung in die Seelsorgelehre</w:t>
            </w:r>
          </w:p>
        </w:tc>
      </w:tr>
      <w:tr w:rsidR="00A9187A" w:rsidRPr="004C128B" w14:paraId="45E64CB7" w14:textId="77777777" w:rsidTr="00E70A68">
        <w:tc>
          <w:tcPr>
            <w:tcW w:w="4531" w:type="dxa"/>
          </w:tcPr>
          <w:p w14:paraId="674C3CD4" w14:textId="77777777" w:rsidR="00A9187A" w:rsidRPr="00A9187A" w:rsidRDefault="00A9187A" w:rsidP="00E70A68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SE Reflexionsperspektiven zeitgenössischer Liturgik</w:t>
            </w:r>
          </w:p>
        </w:tc>
        <w:tc>
          <w:tcPr>
            <w:tcW w:w="4531" w:type="dxa"/>
          </w:tcPr>
          <w:p w14:paraId="72C68B98" w14:textId="77777777" w:rsidR="00A9187A" w:rsidRPr="00A9187A" w:rsidRDefault="00A9187A" w:rsidP="00E70A68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VOL Einführung in die Liturgik</w:t>
            </w:r>
          </w:p>
        </w:tc>
      </w:tr>
      <w:tr w:rsidR="00A9187A" w:rsidRPr="00A9187A" w14:paraId="3905B6A2" w14:textId="77777777" w:rsidTr="006751D5">
        <w:tc>
          <w:tcPr>
            <w:tcW w:w="4531" w:type="dxa"/>
          </w:tcPr>
          <w:p w14:paraId="2F19E41E" w14:textId="77777777" w:rsidR="00A9187A" w:rsidRPr="00A9187A" w:rsidRDefault="00A9187A" w:rsidP="006751D5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SE Homiletisches Seminar (Homiletik II)</w:t>
            </w:r>
          </w:p>
        </w:tc>
        <w:tc>
          <w:tcPr>
            <w:tcW w:w="4531" w:type="dxa"/>
          </w:tcPr>
          <w:p w14:paraId="0F51325C" w14:textId="77777777" w:rsidR="00A9187A" w:rsidRPr="004C128B" w:rsidRDefault="00A9187A" w:rsidP="006751D5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C128B">
              <w:rPr>
                <w:rFonts w:asciiTheme="majorHAnsi" w:hAnsiTheme="majorHAnsi" w:cstheme="majorHAnsi"/>
                <w:sz w:val="22"/>
                <w:szCs w:val="22"/>
              </w:rPr>
              <w:t xml:space="preserve">PS </w:t>
            </w:r>
            <w:proofErr w:type="spellStart"/>
            <w:r w:rsidRPr="004C128B">
              <w:rPr>
                <w:rFonts w:asciiTheme="majorHAnsi" w:hAnsiTheme="majorHAnsi" w:cstheme="majorHAnsi"/>
                <w:sz w:val="22"/>
                <w:szCs w:val="22"/>
              </w:rPr>
              <w:t>Homiletisches</w:t>
            </w:r>
            <w:proofErr w:type="spellEnd"/>
            <w:r w:rsidRPr="004C128B">
              <w:rPr>
                <w:rFonts w:asciiTheme="majorHAnsi" w:hAnsiTheme="majorHAnsi" w:cstheme="majorHAnsi"/>
                <w:sz w:val="22"/>
                <w:szCs w:val="22"/>
              </w:rPr>
              <w:t xml:space="preserve"> Proseminar (</w:t>
            </w:r>
            <w:proofErr w:type="spellStart"/>
            <w:r w:rsidRPr="004C128B">
              <w:rPr>
                <w:rFonts w:asciiTheme="majorHAnsi" w:hAnsiTheme="majorHAnsi" w:cstheme="majorHAnsi"/>
                <w:sz w:val="22"/>
                <w:szCs w:val="22"/>
              </w:rPr>
              <w:t>Homiletik</w:t>
            </w:r>
            <w:proofErr w:type="spellEnd"/>
            <w:r w:rsidRPr="004C128B">
              <w:rPr>
                <w:rFonts w:asciiTheme="majorHAnsi" w:hAnsiTheme="majorHAnsi" w:cstheme="majorHAnsi"/>
                <w:sz w:val="22"/>
                <w:szCs w:val="22"/>
              </w:rPr>
              <w:t xml:space="preserve"> I)</w:t>
            </w:r>
          </w:p>
        </w:tc>
      </w:tr>
      <w:tr w:rsidR="00A9187A" w:rsidRPr="004C128B" w14:paraId="69D8F8AC" w14:textId="77777777" w:rsidTr="00BF48E0">
        <w:tc>
          <w:tcPr>
            <w:tcW w:w="4531" w:type="dxa"/>
          </w:tcPr>
          <w:p w14:paraId="2B3C3C12" w14:textId="77777777" w:rsidR="00A9187A" w:rsidRPr="00A9187A" w:rsidRDefault="00A9187A" w:rsidP="00BF48E0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SE Praktisch-theologisches Vertiefungsseminar</w:t>
            </w:r>
          </w:p>
        </w:tc>
        <w:tc>
          <w:tcPr>
            <w:tcW w:w="4531" w:type="dxa"/>
          </w:tcPr>
          <w:p w14:paraId="40D94280" w14:textId="77777777" w:rsidR="00A9187A" w:rsidRPr="00A9187A" w:rsidRDefault="00A9187A" w:rsidP="00BF48E0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UE Grundfragen der Praktischen Theologie + EINE praktisch-theologische Einführungsvorlesung (siehe Modul 1)</w:t>
            </w:r>
          </w:p>
        </w:tc>
      </w:tr>
      <w:tr w:rsidR="00A9187A" w:rsidRPr="00A9187A" w14:paraId="497ED524" w14:textId="77777777" w:rsidTr="0038731B">
        <w:tc>
          <w:tcPr>
            <w:tcW w:w="4531" w:type="dxa"/>
          </w:tcPr>
          <w:p w14:paraId="43C8C5F6" w14:textId="77777777" w:rsidR="00A9187A" w:rsidRPr="00A9187A" w:rsidRDefault="00A9187A" w:rsidP="0038731B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SE Vertiefungsseminar Religionspsychologie</w:t>
            </w:r>
          </w:p>
        </w:tc>
        <w:tc>
          <w:tcPr>
            <w:tcW w:w="4531" w:type="dxa"/>
          </w:tcPr>
          <w:p w14:paraId="085F424A" w14:textId="77777777" w:rsidR="00A9187A" w:rsidRPr="00A9187A" w:rsidRDefault="00A9187A" w:rsidP="0038731B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UE Grundfragen der Religionspsychologie</w:t>
            </w:r>
          </w:p>
        </w:tc>
      </w:tr>
      <w:tr w:rsidR="00635DB9" w:rsidRPr="004C128B" w14:paraId="59A91ED1" w14:textId="77777777" w:rsidTr="00E02624">
        <w:tc>
          <w:tcPr>
            <w:tcW w:w="4531" w:type="dxa"/>
          </w:tcPr>
          <w:p w14:paraId="21C3B220" w14:textId="77777777" w:rsidR="00635DB9" w:rsidRPr="00A9187A" w:rsidRDefault="00635DB9" w:rsidP="00E02624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UE Praxisfeld Gemeinde</w:t>
            </w:r>
          </w:p>
        </w:tc>
        <w:tc>
          <w:tcPr>
            <w:tcW w:w="4531" w:type="dxa"/>
          </w:tcPr>
          <w:p w14:paraId="6B954C9D" w14:textId="77777777" w:rsidR="00635DB9" w:rsidRPr="00A9187A" w:rsidRDefault="00635DB9" w:rsidP="00E02624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UE Grundfragen der Praktischen Theologie</w:t>
            </w:r>
          </w:p>
        </w:tc>
      </w:tr>
      <w:tr w:rsidR="00635DB9" w:rsidRPr="004C128B" w14:paraId="5EB317D4" w14:textId="77777777" w:rsidTr="005A0CA0">
        <w:tc>
          <w:tcPr>
            <w:tcW w:w="4531" w:type="dxa"/>
          </w:tcPr>
          <w:p w14:paraId="48101476" w14:textId="77777777" w:rsidR="00635DB9" w:rsidRPr="00A9187A" w:rsidRDefault="00635DB9" w:rsidP="005A0CA0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UE Diakonie</w:t>
            </w:r>
          </w:p>
        </w:tc>
        <w:tc>
          <w:tcPr>
            <w:tcW w:w="4531" w:type="dxa"/>
          </w:tcPr>
          <w:p w14:paraId="2BEDD939" w14:textId="77777777" w:rsidR="00635DB9" w:rsidRPr="00A9187A" w:rsidRDefault="00635DB9" w:rsidP="005A0CA0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UE Grundfragen der Praktischen Theologie</w:t>
            </w:r>
          </w:p>
        </w:tc>
      </w:tr>
      <w:tr w:rsidR="008E5436" w:rsidRPr="004C128B" w14:paraId="173F91BB" w14:textId="77777777" w:rsidTr="00B61E7C">
        <w:tc>
          <w:tcPr>
            <w:tcW w:w="4531" w:type="dxa"/>
          </w:tcPr>
          <w:p w14:paraId="5FF8754A" w14:textId="77777777" w:rsidR="008E5436" w:rsidRPr="00A9187A" w:rsidRDefault="008E5436" w:rsidP="00B61E7C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UE Inneres Kirchenrecht</w:t>
            </w:r>
          </w:p>
        </w:tc>
        <w:tc>
          <w:tcPr>
            <w:tcW w:w="4531" w:type="dxa"/>
          </w:tcPr>
          <w:p w14:paraId="59B887D3" w14:textId="77777777" w:rsidR="008E5436" w:rsidRPr="00A9187A" w:rsidRDefault="008E5436" w:rsidP="00B61E7C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VOL Einführung in das Recht der Religionen und Religionsgemeinschaften in Europa</w:t>
            </w:r>
          </w:p>
        </w:tc>
      </w:tr>
      <w:tr w:rsidR="000B12D5" w:rsidRPr="004C128B" w14:paraId="66E1C016" w14:textId="77777777" w:rsidTr="00C54081">
        <w:tc>
          <w:tcPr>
            <w:tcW w:w="4531" w:type="dxa"/>
          </w:tcPr>
          <w:p w14:paraId="17A5FBBB" w14:textId="77777777" w:rsidR="000B12D5" w:rsidRPr="00A9187A" w:rsidRDefault="000B12D5" w:rsidP="00C54081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 xml:space="preserve">SE Vertiefung zur religionsrechtlichen Forschung </w:t>
            </w: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br/>
            </w:r>
          </w:p>
        </w:tc>
        <w:tc>
          <w:tcPr>
            <w:tcW w:w="4531" w:type="dxa"/>
          </w:tcPr>
          <w:p w14:paraId="55B6F4FF" w14:textId="77777777" w:rsidR="000B12D5" w:rsidRPr="00A9187A" w:rsidRDefault="000B12D5" w:rsidP="00C54081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  <w:lang w:val="de-AT"/>
              </w:rPr>
            </w:pPr>
            <w:r w:rsidRPr="00A9187A">
              <w:rPr>
                <w:rFonts w:asciiTheme="majorHAnsi" w:hAnsiTheme="majorHAnsi" w:cstheme="majorHAnsi"/>
                <w:sz w:val="22"/>
                <w:szCs w:val="22"/>
                <w:lang w:val="de-AT"/>
              </w:rPr>
              <w:t>VOL Einführung in das Recht der Religionen und Religionsgemeinschaften in Europa</w:t>
            </w:r>
          </w:p>
        </w:tc>
      </w:tr>
    </w:tbl>
    <w:p w14:paraId="7D9309F1" w14:textId="77777777" w:rsidR="0070180D" w:rsidRPr="00A9187A" w:rsidRDefault="0070180D">
      <w:pPr>
        <w:rPr>
          <w:lang w:val="de-AT"/>
        </w:rPr>
      </w:pPr>
    </w:p>
    <w:sectPr w:rsidR="0070180D" w:rsidRPr="00A918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18"/>
    <w:rsid w:val="00096126"/>
    <w:rsid w:val="000B12D5"/>
    <w:rsid w:val="0022555D"/>
    <w:rsid w:val="004C128B"/>
    <w:rsid w:val="005149EA"/>
    <w:rsid w:val="005D49B0"/>
    <w:rsid w:val="00635DB9"/>
    <w:rsid w:val="0070180D"/>
    <w:rsid w:val="00776E5D"/>
    <w:rsid w:val="007A5966"/>
    <w:rsid w:val="007D13F8"/>
    <w:rsid w:val="008E5436"/>
    <w:rsid w:val="00A9187A"/>
    <w:rsid w:val="00B86818"/>
    <w:rsid w:val="00CB2B21"/>
    <w:rsid w:val="00D67CC2"/>
    <w:rsid w:val="00D816F3"/>
    <w:rsid w:val="00DE38A5"/>
    <w:rsid w:val="00E014D7"/>
    <w:rsid w:val="00F8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BB89"/>
  <w15:chartTrackingRefBased/>
  <w15:docId w15:val="{41FAF9D9-52E8-4ED6-AF69-D8637895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86818"/>
    <w:pPr>
      <w:spacing w:after="0" w:line="280" w:lineRule="exact"/>
    </w:pPr>
    <w:rPr>
      <w:rFonts w:cstheme="minorHAnsi"/>
      <w:sz w:val="18"/>
      <w:szCs w:val="24"/>
      <w:lang w:val="en-US" w:eastAsia="de-CH" w:bidi="he-I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E38A5"/>
    <w:pPr>
      <w:keepNext/>
      <w:keepLines/>
      <w:spacing w:before="240" w:line="28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 w:eastAsia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E38A5"/>
    <w:pPr>
      <w:keepNext/>
      <w:keepLines/>
      <w:pBdr>
        <w:top w:val="single" w:sz="4" w:space="8" w:color="auto"/>
        <w:left w:val="single" w:sz="4" w:space="4" w:color="auto"/>
        <w:bottom w:val="single" w:sz="4" w:space="8" w:color="auto"/>
        <w:right w:val="single" w:sz="4" w:space="4" w:color="auto"/>
      </w:pBdr>
      <w:shd w:val="clear" w:color="auto" w:fill="D9D9D9" w:themeFill="background1" w:themeFillShade="D9"/>
      <w:spacing w:before="520" w:after="260" w:line="300" w:lineRule="exact"/>
      <w:jc w:val="both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de-DE" w:eastAsia="en-US" w:bidi="ar-SA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E38A5"/>
    <w:rPr>
      <w:rFonts w:asciiTheme="majorHAnsi" w:eastAsiaTheme="majorEastAsia" w:hAnsiTheme="majorHAnsi" w:cstheme="majorBidi"/>
      <w:b/>
      <w:bCs/>
      <w:sz w:val="26"/>
      <w:szCs w:val="26"/>
      <w:shd w:val="clear" w:color="auto" w:fill="D9D9D9" w:themeFill="background1" w:themeFillShade="D9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E38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de-CH" w:bidi="he-IL"/>
    </w:rPr>
  </w:style>
  <w:style w:type="table" w:styleId="Tabellenraster">
    <w:name w:val="Table Grid"/>
    <w:basedOn w:val="NormaleTabelle"/>
    <w:uiPriority w:val="39"/>
    <w:rsid w:val="00B8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6818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6818"/>
    <w:rPr>
      <w:rFonts w:ascii="Segoe UI" w:hAnsi="Segoe UI" w:cs="Segoe UI"/>
      <w:sz w:val="18"/>
      <w:szCs w:val="18"/>
      <w:lang w:val="en-US" w:eastAsia="de-CH" w:bidi="he-I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014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14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14D7"/>
    <w:rPr>
      <w:rFonts w:cstheme="minorHAnsi"/>
      <w:sz w:val="20"/>
      <w:szCs w:val="20"/>
      <w:lang w:val="en-US" w:eastAsia="de-CH" w:bidi="he-I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14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14D7"/>
    <w:rPr>
      <w:rFonts w:cstheme="minorHAnsi"/>
      <w:b/>
      <w:bCs/>
      <w:sz w:val="20"/>
      <w:szCs w:val="20"/>
      <w:lang w:val="en-US" w:eastAsia="de-CH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11EE13-F54E-4674-B45F-FB030F8D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Annette</cp:lastModifiedBy>
  <cp:revision>4</cp:revision>
  <dcterms:created xsi:type="dcterms:W3CDTF">2020-02-26T07:40:00Z</dcterms:created>
  <dcterms:modified xsi:type="dcterms:W3CDTF">2020-02-26T07:44:00Z</dcterms:modified>
</cp:coreProperties>
</file>